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Pr="00EF1C5C" w:rsidRDefault="00ED0413" w:rsidP="00ED0413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</w:t>
      </w:r>
      <w:r w:rsidR="0065446F">
        <w:rPr>
          <w:rFonts w:cstheme="minorHAnsi"/>
          <w:b/>
          <w:sz w:val="28"/>
          <w:u w:val="single"/>
        </w:rPr>
        <w:t>S</w:t>
      </w:r>
      <w:r>
        <w:rPr>
          <w:rFonts w:cstheme="minorHAnsi"/>
          <w:b/>
          <w:sz w:val="28"/>
          <w:u w:val="single"/>
        </w:rPr>
        <w:t xml:space="preserve"> Level </w:t>
      </w:r>
      <w:r w:rsidR="0065446F">
        <w:rPr>
          <w:rFonts w:cstheme="minorHAnsi"/>
          <w:b/>
          <w:sz w:val="28"/>
          <w:u w:val="single"/>
        </w:rPr>
        <w:t>Mechanics 1</w:t>
      </w:r>
    </w:p>
    <w:tbl>
      <w:tblPr>
        <w:tblStyle w:val="TableGrid"/>
        <w:tblW w:w="4894" w:type="pct"/>
        <w:tblLayout w:type="fixed"/>
        <w:tblLook w:val="04A0"/>
      </w:tblPr>
      <w:tblGrid>
        <w:gridCol w:w="2375"/>
        <w:gridCol w:w="6380"/>
        <w:gridCol w:w="567"/>
        <w:gridCol w:w="567"/>
        <w:gridCol w:w="567"/>
      </w:tblGrid>
      <w:tr w:rsidR="00ED0413" w:rsidRPr="00EF1C5C" w:rsidTr="00FA7C61">
        <w:trPr>
          <w:trHeight w:val="473"/>
        </w:trPr>
        <w:tc>
          <w:tcPr>
            <w:tcW w:w="1136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3051" w:type="pct"/>
          </w:tcPr>
          <w:p w:rsidR="00ED0413" w:rsidRPr="00EF1C5C" w:rsidRDefault="00ED0413" w:rsidP="007A1088">
            <w:pPr>
              <w:rPr>
                <w:rFonts w:cstheme="minorHAnsi"/>
                <w:b/>
              </w:rPr>
            </w:pPr>
            <w:r w:rsidRPr="00EF1C5C">
              <w:rPr>
                <w:rFonts w:cstheme="minorHAnsi"/>
                <w:b/>
              </w:rPr>
              <w:t>What You Need To Know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2" name="Picture 1" descr="pe03020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03020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90500" cy="361950"/>
                  <wp:effectExtent l="19050" t="0" r="0" b="0"/>
                  <wp:docPr id="4" name="Picture 4" descr="pe030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030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6" name="Picture 7" descr="pe03019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03019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413" w:rsidRPr="00EF1C5C" w:rsidTr="00FA7C61">
        <w:trPr>
          <w:trHeight w:val="935"/>
        </w:trPr>
        <w:tc>
          <w:tcPr>
            <w:tcW w:w="1136" w:type="pct"/>
          </w:tcPr>
          <w:p w:rsidR="00ED0413" w:rsidRPr="00577C0D" w:rsidRDefault="0065446F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Mathematical Modelling</w:t>
            </w:r>
          </w:p>
        </w:tc>
        <w:tc>
          <w:tcPr>
            <w:tcW w:w="3051" w:type="pct"/>
          </w:tcPr>
          <w:p w:rsidR="00ED0413" w:rsidRDefault="004774D2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of assumptions in simplifying reality. </w:t>
            </w:r>
          </w:p>
          <w:p w:rsidR="004774D2" w:rsidRDefault="004774D2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Mathematical analysis of models.</w:t>
            </w:r>
          </w:p>
          <w:p w:rsidR="004774D2" w:rsidRDefault="004774D2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Interpretation and validity of models. This includes commenting on the modelling assumptions made when using the terms such as particle, light, inextensible string, smooth surface and motion under gravity.</w:t>
            </w:r>
          </w:p>
          <w:p w:rsidR="004774D2" w:rsidRPr="00577C0D" w:rsidRDefault="004774D2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Refinement and extension of models.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238"/>
        </w:trPr>
        <w:tc>
          <w:tcPr>
            <w:tcW w:w="1136" w:type="pct"/>
          </w:tcPr>
          <w:p w:rsidR="00ED0413" w:rsidRPr="00577C0D" w:rsidRDefault="0065446F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Kinematics in 1 and 2 Dimensions</w:t>
            </w:r>
          </w:p>
        </w:tc>
        <w:tc>
          <w:tcPr>
            <w:tcW w:w="3051" w:type="pct"/>
          </w:tcPr>
          <w:p w:rsidR="00ED0413" w:rsidRDefault="004774D2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Displacement, speed, velocity, acceleration. Understanding the difference between displacement and distance.</w:t>
            </w:r>
          </w:p>
          <w:p w:rsidR="004774D2" w:rsidRDefault="004774D2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Sketching and interpreting </w:t>
            </w:r>
            <w:r w:rsidR="00827235">
              <w:rPr>
                <w:rFonts w:cstheme="minorHAnsi"/>
                <w:sz w:val="28"/>
                <w:szCs w:val="28"/>
              </w:rPr>
              <w:t>kinematics</w:t>
            </w:r>
            <w:r>
              <w:rPr>
                <w:rFonts w:cstheme="minorHAnsi"/>
                <w:sz w:val="28"/>
                <w:szCs w:val="28"/>
              </w:rPr>
              <w:t xml:space="preserve"> graphs, and use the gradient and area under graphs to solve problems.</w:t>
            </w:r>
          </w:p>
          <w:p w:rsidR="004774D2" w:rsidRDefault="004774D2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the constant acceleration equations.</w:t>
            </w:r>
          </w:p>
          <w:p w:rsidR="004774D2" w:rsidRDefault="004774D2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Vertical motions under gravity.</w:t>
            </w:r>
          </w:p>
          <w:p w:rsidR="004774D2" w:rsidRDefault="004774D2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Average speed and average velocity.</w:t>
            </w:r>
          </w:p>
          <w:p w:rsidR="004774D2" w:rsidRDefault="004774D2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Application of vectors in 2D to</w:t>
            </w:r>
            <w:r w:rsidR="00827235">
              <w:rPr>
                <w:rFonts w:cstheme="minorHAnsi"/>
                <w:sz w:val="28"/>
                <w:szCs w:val="28"/>
              </w:rPr>
              <w:t xml:space="preserve"> represent position velocity or acceleration.</w:t>
            </w:r>
          </w:p>
          <w:p w:rsidR="00827235" w:rsidRPr="00827235" w:rsidRDefault="00827235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of unit vectors </w:t>
            </w:r>
            <w:proofErr w:type="spellStart"/>
            <w:r w:rsidRPr="00827235">
              <w:rPr>
                <w:rFonts w:cstheme="minorHAnsi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</w:t>
            </w:r>
            <w:r w:rsidRPr="00827235">
              <w:rPr>
                <w:rFonts w:cstheme="minorHAnsi"/>
                <w:b/>
                <w:sz w:val="28"/>
                <w:szCs w:val="28"/>
              </w:rPr>
              <w:t xml:space="preserve"> j</w:t>
            </w:r>
          </w:p>
          <w:p w:rsidR="00827235" w:rsidRDefault="00827235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Magnitude and direction of quantities represented by a vector.</w:t>
            </w:r>
          </w:p>
          <w:p w:rsidR="00827235" w:rsidRDefault="00827235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Finding position, velocity, speed and acceleration of a particle moving in 2D with constant acceleration.</w:t>
            </w:r>
          </w:p>
          <w:p w:rsidR="00827235" w:rsidRPr="00577C0D" w:rsidRDefault="00827235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Problems involving resultant velocities, including solution using either vectors or vector triangles.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534"/>
        </w:trPr>
        <w:tc>
          <w:tcPr>
            <w:tcW w:w="1136" w:type="pct"/>
          </w:tcPr>
          <w:p w:rsidR="00ED0413" w:rsidRPr="00577C0D" w:rsidRDefault="0065446F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Static and Forces</w:t>
            </w:r>
          </w:p>
        </w:tc>
        <w:tc>
          <w:tcPr>
            <w:tcW w:w="3051" w:type="pct"/>
          </w:tcPr>
          <w:p w:rsidR="00ED0413" w:rsidRDefault="00827235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Drawing force diagrams, identifying forces present and clearly labelling diagrams.</w:t>
            </w:r>
          </w:p>
          <w:p w:rsidR="00827235" w:rsidRDefault="00827235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Force of gravity.</w:t>
            </w:r>
          </w:p>
          <w:p w:rsidR="00827235" w:rsidRPr="00827235" w:rsidRDefault="00827235" w:rsidP="00827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Friction, limiting friction, coefficient of friction and the relationship 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of </w:t>
            </w:r>
            <m:oMath>
              <w:proofErr w:type="gramEnd"/>
              <m:r>
                <w:rPr>
                  <w:rFonts w:ascii="Cambria Math" w:hAnsi="Cambria Math" w:cstheme="minorHAnsi"/>
                  <w:sz w:val="28"/>
                  <w:szCs w:val="28"/>
                </w:rPr>
                <m:t>F≤μR</m:t>
              </m:r>
            </m:oMath>
            <w:r>
              <w:rPr>
                <w:rFonts w:eastAsiaTheme="minorEastAsia" w:cstheme="minorHAnsi"/>
                <w:sz w:val="28"/>
                <w:szCs w:val="28"/>
              </w:rPr>
              <w:t>.</w:t>
            </w:r>
          </w:p>
          <w:p w:rsidR="00827235" w:rsidRPr="00827235" w:rsidRDefault="00827235" w:rsidP="00827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Normal reaction forces.</w:t>
            </w:r>
          </w:p>
          <w:p w:rsidR="00827235" w:rsidRPr="00827235" w:rsidRDefault="00827235" w:rsidP="00827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Tensions in strings and </w:t>
            </w:r>
            <w:proofErr w:type="gramStart"/>
            <w:r>
              <w:rPr>
                <w:rFonts w:eastAsiaTheme="minorEastAsia" w:cstheme="minorHAnsi"/>
                <w:sz w:val="28"/>
                <w:szCs w:val="28"/>
              </w:rPr>
              <w:t>rods,</w:t>
            </w:r>
            <w:proofErr w:type="gramEnd"/>
            <w:r>
              <w:rPr>
                <w:rFonts w:eastAsiaTheme="minorEastAsia" w:cstheme="minorHAnsi"/>
                <w:sz w:val="28"/>
                <w:szCs w:val="28"/>
              </w:rPr>
              <w:t xml:space="preserve"> thrust in rods.</w:t>
            </w:r>
          </w:p>
          <w:p w:rsidR="00827235" w:rsidRPr="00827235" w:rsidRDefault="00827235" w:rsidP="00827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Modelling forces as vectors. Only in 2D</w:t>
            </w:r>
          </w:p>
          <w:p w:rsidR="00827235" w:rsidRPr="00827235" w:rsidRDefault="00827235" w:rsidP="00827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Finding the resultant force acting on a particle.</w:t>
            </w:r>
          </w:p>
          <w:p w:rsidR="00827235" w:rsidRPr="00577C0D" w:rsidRDefault="00827235" w:rsidP="00827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Knowledge that the resultant force is zero if the body is in equilibrium. This is used to find unknown forces on a body at rest.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620"/>
        </w:trPr>
        <w:tc>
          <w:tcPr>
            <w:tcW w:w="1136" w:type="pct"/>
          </w:tcPr>
          <w:p w:rsidR="00ED0413" w:rsidRPr="00577C0D" w:rsidRDefault="0065446F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Momentum</w:t>
            </w:r>
          </w:p>
        </w:tc>
        <w:tc>
          <w:tcPr>
            <w:tcW w:w="3051" w:type="pct"/>
          </w:tcPr>
          <w:p w:rsidR="00ED0413" w:rsidRDefault="005D43A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Concept of momentum.</w:t>
            </w:r>
          </w:p>
          <w:p w:rsidR="005D43A3" w:rsidRPr="00577C0D" w:rsidRDefault="005D43A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principle conservation of momentum applied to 2 particles.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733"/>
        </w:trPr>
        <w:tc>
          <w:tcPr>
            <w:tcW w:w="1136" w:type="pct"/>
          </w:tcPr>
          <w:p w:rsidR="00ED0413" w:rsidRPr="00577C0D" w:rsidRDefault="0065446F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Newton’s Laws of Motion</w:t>
            </w:r>
          </w:p>
        </w:tc>
        <w:tc>
          <w:tcPr>
            <w:tcW w:w="3051" w:type="pct"/>
          </w:tcPr>
          <w:p w:rsidR="00ED0413" w:rsidRDefault="005D43A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Newton’s 3 laws of motion in 1D and 2D.</w:t>
            </w:r>
          </w:p>
          <w:p w:rsidR="005D43A3" w:rsidRDefault="005D43A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Simple applications of the above to the linear motion of a particle of constant mass. Including particles moving up or down an inclined plane.</w:t>
            </w:r>
          </w:p>
          <w:p w:rsidR="005D43A3" w:rsidRPr="00577C0D" w:rsidRDefault="005D43A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of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F≤μR</m:t>
              </m:r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as a model for dynamic friction.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</w:tr>
      <w:tr w:rsidR="00FA7C61" w:rsidRPr="00EF1C5C" w:rsidTr="00FA7C61">
        <w:trPr>
          <w:trHeight w:val="733"/>
        </w:trPr>
        <w:tc>
          <w:tcPr>
            <w:tcW w:w="1136" w:type="pct"/>
          </w:tcPr>
          <w:p w:rsidR="00FA7C61" w:rsidRDefault="0065446F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Connected Particles</w:t>
            </w:r>
          </w:p>
        </w:tc>
        <w:tc>
          <w:tcPr>
            <w:tcW w:w="3051" w:type="pct"/>
          </w:tcPr>
          <w:p w:rsidR="00FA7C61" w:rsidRDefault="005D43A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Connected particle problems that include:</w:t>
            </w:r>
          </w:p>
          <w:p w:rsidR="005D43A3" w:rsidRDefault="005D43A3" w:rsidP="005D43A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particles connected by a light inextensible string passing over a smooth fixed peg</w:t>
            </w:r>
          </w:p>
          <w:p w:rsidR="005D43A3" w:rsidRPr="00577C0D" w:rsidRDefault="005D43A3" w:rsidP="005D43A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 and a trailer etc.</w:t>
            </w:r>
          </w:p>
        </w:tc>
        <w:tc>
          <w:tcPr>
            <w:tcW w:w="271" w:type="pct"/>
          </w:tcPr>
          <w:p w:rsidR="00FA7C61" w:rsidRPr="00EF1C5C" w:rsidRDefault="00FA7C61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FA7C61" w:rsidRPr="00EF1C5C" w:rsidRDefault="00FA7C61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FA7C61" w:rsidRPr="00EF1C5C" w:rsidRDefault="00FA7C61" w:rsidP="007A1088">
            <w:pPr>
              <w:rPr>
                <w:rFonts w:cstheme="minorHAnsi"/>
              </w:rPr>
            </w:pPr>
          </w:p>
        </w:tc>
      </w:tr>
      <w:tr w:rsidR="0065446F" w:rsidRPr="00EF1C5C" w:rsidTr="00FA7C61">
        <w:trPr>
          <w:trHeight w:val="733"/>
        </w:trPr>
        <w:tc>
          <w:tcPr>
            <w:tcW w:w="1136" w:type="pct"/>
          </w:tcPr>
          <w:p w:rsidR="0065446F" w:rsidRDefault="0065446F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Projectiles</w:t>
            </w:r>
          </w:p>
        </w:tc>
        <w:tc>
          <w:tcPr>
            <w:tcW w:w="3051" w:type="pct"/>
          </w:tcPr>
          <w:p w:rsidR="0065446F" w:rsidRDefault="005D43A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Motion of a particle under gravity in 2D and be aware of any assumptions you make.</w:t>
            </w:r>
          </w:p>
          <w:p w:rsidR="005D43A3" w:rsidRDefault="005D43A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Calculate the range, time of a flight and maximum height. Also the initial speed or angles of the projectile.</w:t>
            </w:r>
          </w:p>
          <w:p w:rsidR="005D43A3" w:rsidRPr="00577C0D" w:rsidRDefault="005D43A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Modification of equations to take account of the height of release.</w:t>
            </w: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</w:tr>
    </w:tbl>
    <w:p w:rsidR="00ED0413" w:rsidRDefault="00ED0413" w:rsidP="00ED0413"/>
    <w:p w:rsidR="00222C28" w:rsidRDefault="00222C28"/>
    <w:sectPr w:rsidR="00222C28" w:rsidSect="007A1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156"/>
    <w:multiLevelType w:val="hybridMultilevel"/>
    <w:tmpl w:val="24D0C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5EDE"/>
    <w:multiLevelType w:val="hybridMultilevel"/>
    <w:tmpl w:val="895E8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255F7"/>
    <w:multiLevelType w:val="hybridMultilevel"/>
    <w:tmpl w:val="66868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D35E0E"/>
    <w:multiLevelType w:val="hybridMultilevel"/>
    <w:tmpl w:val="F768E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5268E"/>
    <w:multiLevelType w:val="hybridMultilevel"/>
    <w:tmpl w:val="BF465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D0413"/>
    <w:rsid w:val="00081559"/>
    <w:rsid w:val="000E68FE"/>
    <w:rsid w:val="00222C28"/>
    <w:rsid w:val="002C09E1"/>
    <w:rsid w:val="00371962"/>
    <w:rsid w:val="004678E2"/>
    <w:rsid w:val="004774D2"/>
    <w:rsid w:val="005D43A3"/>
    <w:rsid w:val="0065446F"/>
    <w:rsid w:val="006E6DC5"/>
    <w:rsid w:val="007A1088"/>
    <w:rsid w:val="00827235"/>
    <w:rsid w:val="00A53159"/>
    <w:rsid w:val="00ED0413"/>
    <w:rsid w:val="00FA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7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Academy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tsteeleh</dc:creator>
  <cp:lastModifiedBy>tsteeleh</cp:lastModifiedBy>
  <cp:revision>3</cp:revision>
  <dcterms:created xsi:type="dcterms:W3CDTF">2011-07-15T11:47:00Z</dcterms:created>
  <dcterms:modified xsi:type="dcterms:W3CDTF">2011-07-18T10:59:00Z</dcterms:modified>
</cp:coreProperties>
</file>