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13" w:rsidRPr="00EF1C5C" w:rsidRDefault="00ED0413" w:rsidP="00ED0413">
      <w:pPr>
        <w:jc w:val="center"/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>A2 Level Core 3</w:t>
      </w:r>
    </w:p>
    <w:tbl>
      <w:tblPr>
        <w:tblStyle w:val="TableGrid"/>
        <w:tblW w:w="4894" w:type="pct"/>
        <w:tblLayout w:type="fixed"/>
        <w:tblLook w:val="04A0"/>
      </w:tblPr>
      <w:tblGrid>
        <w:gridCol w:w="2375"/>
        <w:gridCol w:w="6380"/>
        <w:gridCol w:w="567"/>
        <w:gridCol w:w="567"/>
        <w:gridCol w:w="567"/>
      </w:tblGrid>
      <w:tr w:rsidR="00ED0413" w:rsidRPr="00EF1C5C" w:rsidTr="00B27E65">
        <w:trPr>
          <w:trHeight w:val="473"/>
        </w:trPr>
        <w:tc>
          <w:tcPr>
            <w:tcW w:w="1136" w:type="pct"/>
          </w:tcPr>
          <w:p w:rsidR="00ED0413" w:rsidRPr="00EF1C5C" w:rsidRDefault="00ED0413" w:rsidP="00B27E65">
            <w:pPr>
              <w:rPr>
                <w:rFonts w:cstheme="minorHAnsi"/>
              </w:rPr>
            </w:pPr>
          </w:p>
        </w:tc>
        <w:tc>
          <w:tcPr>
            <w:tcW w:w="3050" w:type="pct"/>
          </w:tcPr>
          <w:p w:rsidR="00ED0413" w:rsidRPr="00EF1C5C" w:rsidRDefault="00ED0413" w:rsidP="00B27E65">
            <w:pPr>
              <w:rPr>
                <w:rFonts w:cstheme="minorHAnsi"/>
                <w:b/>
              </w:rPr>
            </w:pPr>
            <w:r w:rsidRPr="00EF1C5C">
              <w:rPr>
                <w:rFonts w:cstheme="minorHAnsi"/>
                <w:b/>
              </w:rPr>
              <w:t>What You Need To Know</w:t>
            </w:r>
          </w:p>
        </w:tc>
        <w:tc>
          <w:tcPr>
            <w:tcW w:w="271" w:type="pct"/>
          </w:tcPr>
          <w:p w:rsidR="00ED0413" w:rsidRPr="00EF1C5C" w:rsidRDefault="00ED0413" w:rsidP="00B27E65">
            <w:pPr>
              <w:rPr>
                <w:rFonts w:cstheme="minorHAnsi"/>
              </w:rPr>
            </w:pPr>
            <w:r w:rsidRPr="00EF1C5C">
              <w:rPr>
                <w:rFonts w:cstheme="minorHAnsi"/>
                <w:noProof/>
                <w:lang w:eastAsia="en-GB"/>
              </w:rPr>
              <w:drawing>
                <wp:inline distT="0" distB="0" distL="0" distR="0">
                  <wp:extent cx="228600" cy="361950"/>
                  <wp:effectExtent l="19050" t="0" r="0" b="0"/>
                  <wp:docPr id="2" name="Picture 1" descr="pe03020_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03020_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" w:type="pct"/>
          </w:tcPr>
          <w:p w:rsidR="00ED0413" w:rsidRPr="00EF1C5C" w:rsidRDefault="00ED0413" w:rsidP="00B27E65">
            <w:pPr>
              <w:rPr>
                <w:rFonts w:cstheme="minorHAnsi"/>
              </w:rPr>
            </w:pPr>
            <w:r w:rsidRPr="00EF1C5C">
              <w:rPr>
                <w:rFonts w:cstheme="minorHAnsi"/>
                <w:noProof/>
                <w:lang w:eastAsia="en-GB"/>
              </w:rPr>
              <w:drawing>
                <wp:inline distT="0" distB="0" distL="0" distR="0">
                  <wp:extent cx="190500" cy="361950"/>
                  <wp:effectExtent l="19050" t="0" r="0" b="0"/>
                  <wp:docPr id="4" name="Picture 4" descr="pe03018_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e03018_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" w:type="pct"/>
          </w:tcPr>
          <w:p w:rsidR="00ED0413" w:rsidRPr="00EF1C5C" w:rsidRDefault="00ED0413" w:rsidP="00B27E65">
            <w:pPr>
              <w:rPr>
                <w:rFonts w:cstheme="minorHAnsi"/>
              </w:rPr>
            </w:pPr>
            <w:r w:rsidRPr="00EF1C5C">
              <w:rPr>
                <w:rFonts w:cstheme="minorHAnsi"/>
                <w:noProof/>
                <w:lang w:eastAsia="en-GB"/>
              </w:rPr>
              <w:drawing>
                <wp:inline distT="0" distB="0" distL="0" distR="0">
                  <wp:extent cx="228600" cy="361950"/>
                  <wp:effectExtent l="19050" t="0" r="0" b="0"/>
                  <wp:docPr id="6" name="Picture 7" descr="pe03019_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e03019_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413" w:rsidRPr="00EF1C5C" w:rsidTr="00B27E65">
        <w:trPr>
          <w:trHeight w:val="935"/>
        </w:trPr>
        <w:tc>
          <w:tcPr>
            <w:tcW w:w="1136" w:type="pct"/>
          </w:tcPr>
          <w:p w:rsidR="00ED0413" w:rsidRPr="00577C0D" w:rsidRDefault="006E6DC5" w:rsidP="00B27E6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Algebra and Functions</w:t>
            </w:r>
          </w:p>
        </w:tc>
        <w:tc>
          <w:tcPr>
            <w:tcW w:w="3050" w:type="pct"/>
          </w:tcPr>
          <w:p w:rsidR="00ED0413" w:rsidRPr="00B27E65" w:rsidRDefault="00B27E65" w:rsidP="00B27E6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Definition of a function including the notation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f(x)</m:t>
              </m:r>
            </m:oMath>
          </w:p>
          <w:p w:rsidR="00B27E65" w:rsidRPr="00B27E65" w:rsidRDefault="00B27E65" w:rsidP="00B27E6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>Domain and Range of a function</w:t>
            </w:r>
          </w:p>
          <w:p w:rsidR="00B27E65" w:rsidRPr="00B27E65" w:rsidRDefault="00B27E65" w:rsidP="00B27E6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>Composition of functions such as</w:t>
            </w:r>
          </w:p>
          <w:p w:rsidR="00B27E65" w:rsidRDefault="00B27E65" w:rsidP="00B27E65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eastAsiaTheme="minorEastAsia"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fg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=f(g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)</m:t>
              </m:r>
            </m:oMath>
          </w:p>
          <w:p w:rsidR="00B27E65" w:rsidRDefault="00B27E65" w:rsidP="00B27E6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eastAsiaTheme="minorEastAsia"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>Inverse Functions and Their Graphs</w:t>
            </w:r>
          </w:p>
          <w:p w:rsidR="00B27E65" w:rsidRDefault="00B27E65" w:rsidP="00B27E6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eastAsiaTheme="minorEastAsia"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>The Modul</w:t>
            </w:r>
            <w:r w:rsidR="00480CDF">
              <w:rPr>
                <w:rFonts w:eastAsiaTheme="minorEastAsia" w:cstheme="minorHAnsi"/>
                <w:sz w:val="28"/>
                <w:szCs w:val="28"/>
              </w:rPr>
              <w:t>us Function</w:t>
            </w:r>
          </w:p>
          <w:p w:rsidR="00480CDF" w:rsidRPr="00B27E65" w:rsidRDefault="00480CDF" w:rsidP="00B27E6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eastAsiaTheme="minorEastAsia"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>Combinations of transformations of graphs</w:t>
            </w:r>
          </w:p>
        </w:tc>
        <w:tc>
          <w:tcPr>
            <w:tcW w:w="271" w:type="pct"/>
          </w:tcPr>
          <w:p w:rsidR="00ED0413" w:rsidRPr="00EF1C5C" w:rsidRDefault="00ED0413" w:rsidP="00B27E65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B27E65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B27E65">
            <w:pPr>
              <w:rPr>
                <w:rFonts w:cstheme="minorHAnsi"/>
              </w:rPr>
            </w:pPr>
          </w:p>
        </w:tc>
      </w:tr>
      <w:tr w:rsidR="00ED0413" w:rsidRPr="00EF1C5C" w:rsidTr="00B27E65">
        <w:trPr>
          <w:trHeight w:val="238"/>
        </w:trPr>
        <w:tc>
          <w:tcPr>
            <w:tcW w:w="1136" w:type="pct"/>
          </w:tcPr>
          <w:p w:rsidR="00ED0413" w:rsidRPr="00577C0D" w:rsidRDefault="006E6DC5" w:rsidP="00B27E6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Trigonometry</w:t>
            </w:r>
          </w:p>
        </w:tc>
        <w:tc>
          <w:tcPr>
            <w:tcW w:w="3050" w:type="pct"/>
          </w:tcPr>
          <w:p w:rsidR="00ED0413" w:rsidRPr="00480CDF" w:rsidRDefault="00480CDF" w:rsidP="00B27E6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Knowledge of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,</m:t>
                  </m:r>
                </m:e>
              </m:func>
              <m:func>
                <m:func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 xml:space="preserve">and </m:t>
                  </m:r>
                </m:e>
              </m:func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-1</m:t>
                  </m:r>
                </m:sup>
              </m:sSup>
            </m:oMath>
            <w:r>
              <w:rPr>
                <w:rFonts w:eastAsiaTheme="minorEastAsia" w:cstheme="minorHAnsi"/>
                <w:sz w:val="28"/>
                <w:szCs w:val="28"/>
              </w:rPr>
              <w:t>functions.</w:t>
            </w:r>
          </w:p>
          <w:p w:rsidR="00480CDF" w:rsidRPr="00480CDF" w:rsidRDefault="00480CDF" w:rsidP="00B27E6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>Understanding of the graphs of inverse trig functions and their domains</w:t>
            </w:r>
          </w:p>
          <w:p w:rsidR="00480CDF" w:rsidRPr="00480CDF" w:rsidRDefault="00480CDF" w:rsidP="00480CD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 xml:space="preserve">Knowledge of secant, cosecant and cotangent. Their relationship to </w:t>
            </w:r>
            <w:proofErr w:type="spellStart"/>
            <w:r>
              <w:rPr>
                <w:rFonts w:eastAsiaTheme="minorEastAsia" w:cstheme="minorHAnsi"/>
                <w:sz w:val="28"/>
                <w:szCs w:val="28"/>
              </w:rPr>
              <w:t>cos</w:t>
            </w:r>
            <w:proofErr w:type="spellEnd"/>
            <w:r>
              <w:rPr>
                <w:rFonts w:eastAsiaTheme="minorEastAsia" w:cstheme="minorHAnsi"/>
                <w:sz w:val="28"/>
                <w:szCs w:val="28"/>
              </w:rPr>
              <w:t>, sine and tan; and their domain and graphs.</w:t>
            </w:r>
          </w:p>
          <w:p w:rsidR="00480CDF" w:rsidRPr="00480CDF" w:rsidRDefault="00480CDF" w:rsidP="00480CD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 xml:space="preserve">Knowledge and the use </w:t>
            </w:r>
            <w:proofErr w:type="gramStart"/>
            <w:r>
              <w:rPr>
                <w:rFonts w:eastAsiaTheme="minorEastAsia" w:cstheme="minorHAnsi"/>
                <w:sz w:val="28"/>
                <w:szCs w:val="28"/>
              </w:rPr>
              <w:t>of</w:t>
            </w:r>
            <w:r w:rsidR="00D667A5"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m:oMath>
              <w:proofErr w:type="gramEnd"/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x=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sec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x</m:t>
              </m:r>
            </m:oMath>
            <w:r>
              <w:rPr>
                <w:rFonts w:eastAsiaTheme="minorEastAsia" w:cstheme="minorHAnsi"/>
                <w:sz w:val="28"/>
                <w:szCs w:val="28"/>
              </w:rPr>
              <w:t xml:space="preserve">. </w:t>
            </w:r>
            <w:proofErr w:type="gramStart"/>
            <w:r w:rsidR="00D667A5">
              <w:rPr>
                <w:rFonts w:eastAsiaTheme="minorEastAsia" w:cstheme="minorHAnsi"/>
                <w:sz w:val="28"/>
                <w:szCs w:val="28"/>
              </w:rPr>
              <w:t xml:space="preserve">and </w:t>
            </w:r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m:oMath>
              <w:proofErr w:type="gramEnd"/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cot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x=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cosec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x</m:t>
              </m:r>
            </m:oMath>
            <w:r>
              <w:rPr>
                <w:rFonts w:eastAsiaTheme="minorEastAsia" w:cstheme="minorHAnsi"/>
                <w:sz w:val="28"/>
                <w:szCs w:val="28"/>
              </w:rPr>
              <w:t>.</w:t>
            </w:r>
          </w:p>
        </w:tc>
        <w:tc>
          <w:tcPr>
            <w:tcW w:w="271" w:type="pct"/>
          </w:tcPr>
          <w:p w:rsidR="00ED0413" w:rsidRPr="00EF1C5C" w:rsidRDefault="00ED0413" w:rsidP="00B27E65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B27E65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B27E65">
            <w:pPr>
              <w:rPr>
                <w:rFonts w:cstheme="minorHAnsi"/>
              </w:rPr>
            </w:pPr>
          </w:p>
        </w:tc>
      </w:tr>
      <w:tr w:rsidR="00ED0413" w:rsidRPr="00EF1C5C" w:rsidTr="00B27E65">
        <w:trPr>
          <w:trHeight w:val="534"/>
        </w:trPr>
        <w:tc>
          <w:tcPr>
            <w:tcW w:w="1136" w:type="pct"/>
          </w:tcPr>
          <w:p w:rsidR="00ED0413" w:rsidRPr="00577C0D" w:rsidRDefault="006E6DC5" w:rsidP="00B27E6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Exponentials and Logarithms</w:t>
            </w:r>
          </w:p>
        </w:tc>
        <w:tc>
          <w:tcPr>
            <w:tcW w:w="3050" w:type="pct"/>
          </w:tcPr>
          <w:p w:rsidR="00ED0413" w:rsidRPr="00577C0D" w:rsidRDefault="00480CDF" w:rsidP="00B27E6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The function of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sup>
              </m:sSup>
            </m:oMath>
            <w:r>
              <w:rPr>
                <w:rFonts w:eastAsiaTheme="minorEastAsia" w:cstheme="minorHAnsi"/>
                <w:sz w:val="28"/>
                <w:szCs w:val="28"/>
              </w:rPr>
              <w:t xml:space="preserve"> and it’s graph</w:t>
            </w:r>
          </w:p>
        </w:tc>
        <w:tc>
          <w:tcPr>
            <w:tcW w:w="271" w:type="pct"/>
          </w:tcPr>
          <w:p w:rsidR="00ED0413" w:rsidRPr="00EF1C5C" w:rsidRDefault="00ED0413" w:rsidP="00B27E65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B27E65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B27E65">
            <w:pPr>
              <w:rPr>
                <w:rFonts w:cstheme="minorHAnsi"/>
              </w:rPr>
            </w:pPr>
          </w:p>
        </w:tc>
      </w:tr>
      <w:tr w:rsidR="00ED0413" w:rsidRPr="00EF1C5C" w:rsidTr="00B27E65">
        <w:trPr>
          <w:trHeight w:val="551"/>
        </w:trPr>
        <w:tc>
          <w:tcPr>
            <w:tcW w:w="1136" w:type="pct"/>
          </w:tcPr>
          <w:p w:rsidR="00ED0413" w:rsidRPr="00577C0D" w:rsidRDefault="006E6DC5" w:rsidP="00B27E6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Differentiation</w:t>
            </w:r>
          </w:p>
        </w:tc>
        <w:tc>
          <w:tcPr>
            <w:tcW w:w="3050" w:type="pct"/>
          </w:tcPr>
          <w:p w:rsidR="00ED0413" w:rsidRPr="001C1590" w:rsidRDefault="00480CDF" w:rsidP="00480CD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Differentiation of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sup>
              </m:sSup>
            </m:oMath>
            <w:r>
              <w:rPr>
                <w:rFonts w:eastAsiaTheme="minorEastAsia" w:cstheme="minorHAnsi"/>
                <w:sz w:val="28"/>
                <w:szCs w:val="28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ln</m:t>
                  </m:r>
                </m:fName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 xml:space="preserve">x, </m:t>
                  </m:r>
                  <m:func>
                    <m:func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x</m:t>
                      </m:r>
                    </m:e>
                  </m:func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 xml:space="preserve">, </m:t>
                  </m:r>
                  <m:func>
                    <m:func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x</m:t>
                      </m:r>
                    </m:e>
                  </m:func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 xml:space="preserve">, </m:t>
                  </m:r>
                  <m:func>
                    <m:func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x</m:t>
                      </m:r>
                    </m:e>
                  </m:func>
                </m:e>
              </m:func>
            </m:oMath>
            <w:r w:rsidR="001C1590">
              <w:rPr>
                <w:rFonts w:eastAsiaTheme="minorEastAsia" w:cstheme="minorHAnsi"/>
                <w:sz w:val="28"/>
                <w:szCs w:val="28"/>
              </w:rPr>
              <w:t xml:space="preserve"> and linear combinations of these functions</w:t>
            </w:r>
          </w:p>
          <w:p w:rsidR="001C1590" w:rsidRPr="00577C0D" w:rsidRDefault="001C1590" w:rsidP="00480CD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 xml:space="preserve">Differentiation using the product rule, quotient rule, the chain rule and by the use of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dy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1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dy</m:t>
                      </m:r>
                    </m:den>
                  </m:f>
                </m:den>
              </m:f>
            </m:oMath>
          </w:p>
        </w:tc>
        <w:tc>
          <w:tcPr>
            <w:tcW w:w="271" w:type="pct"/>
          </w:tcPr>
          <w:p w:rsidR="00ED0413" w:rsidRPr="00EF1C5C" w:rsidRDefault="00ED0413" w:rsidP="00B27E65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B27E65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B27E65">
            <w:pPr>
              <w:rPr>
                <w:rFonts w:cstheme="minorHAnsi"/>
              </w:rPr>
            </w:pPr>
          </w:p>
        </w:tc>
      </w:tr>
      <w:tr w:rsidR="00ED0413" w:rsidRPr="00EF1C5C" w:rsidTr="00B27E65">
        <w:trPr>
          <w:trHeight w:val="620"/>
        </w:trPr>
        <w:tc>
          <w:tcPr>
            <w:tcW w:w="1136" w:type="pct"/>
          </w:tcPr>
          <w:p w:rsidR="00ED0413" w:rsidRPr="00577C0D" w:rsidRDefault="006E6DC5" w:rsidP="00B27E6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Integration</w:t>
            </w:r>
          </w:p>
        </w:tc>
        <w:tc>
          <w:tcPr>
            <w:tcW w:w="3050" w:type="pct"/>
          </w:tcPr>
          <w:p w:rsidR="00ED0413" w:rsidRPr="006B6ACC" w:rsidRDefault="001C1590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Integration of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sup>
              </m:sSup>
            </m:oMath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Theme="minorEastAsia" w:cstheme="minorHAnsi"/>
                <w:sz w:val="28"/>
                <w:szCs w:val="28"/>
              </w:rPr>
              <w:t>and</w:t>
            </w:r>
            <w:r w:rsidR="00D667A5"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w:r>
              <w:rPr>
                <w:rFonts w:eastAsiaTheme="minorEastAsia" w:cstheme="minorHAnsi"/>
                <w:sz w:val="28"/>
                <w:szCs w:val="28"/>
              </w:rPr>
              <w:t xml:space="preserve"> </w:t>
            </w:r>
            <m:oMath>
              <w:proofErr w:type="gramEnd"/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x</m:t>
                  </m:r>
                </m:den>
              </m:f>
            </m:oMath>
            <w:r>
              <w:rPr>
                <w:rFonts w:eastAsiaTheme="minorEastAsia" w:cstheme="minorHAnsi"/>
                <w:sz w:val="28"/>
                <w:szCs w:val="28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 xml:space="preserve">, 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x</m:t>
                  </m:r>
                </m:e>
              </m:func>
            </m:oMath>
            <w:r w:rsidR="006B6ACC">
              <w:rPr>
                <w:rFonts w:eastAsiaTheme="minorEastAsia" w:cstheme="minorHAnsi"/>
                <w:sz w:val="28"/>
                <w:szCs w:val="28"/>
              </w:rPr>
              <w:t>.</w:t>
            </w:r>
          </w:p>
          <w:p w:rsidR="006B6ACC" w:rsidRPr="006B6ACC" w:rsidRDefault="006B6ACC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>Simple cases of integration by inspection or substitution and integration by parts.</w:t>
            </w:r>
          </w:p>
          <w:p w:rsidR="006B6ACC" w:rsidRPr="006B6ACC" w:rsidRDefault="006B6ACC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>The methods as the reverse process of the product and chain rule.</w:t>
            </w:r>
          </w:p>
          <w:p w:rsidR="006B6ACC" w:rsidRPr="00577C0D" w:rsidRDefault="006B6ACC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>Evaluation of a volume of revolution</w:t>
            </w:r>
          </w:p>
        </w:tc>
        <w:tc>
          <w:tcPr>
            <w:tcW w:w="271" w:type="pct"/>
          </w:tcPr>
          <w:p w:rsidR="00ED0413" w:rsidRPr="00EF1C5C" w:rsidRDefault="00ED0413" w:rsidP="00B27E65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B27E65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B27E65">
            <w:pPr>
              <w:rPr>
                <w:rFonts w:cstheme="minorHAnsi"/>
              </w:rPr>
            </w:pPr>
          </w:p>
        </w:tc>
      </w:tr>
      <w:tr w:rsidR="00ED0413" w:rsidRPr="00EF1C5C" w:rsidTr="00B27E65">
        <w:trPr>
          <w:trHeight w:val="733"/>
        </w:trPr>
        <w:tc>
          <w:tcPr>
            <w:tcW w:w="1136" w:type="pct"/>
          </w:tcPr>
          <w:p w:rsidR="00ED0413" w:rsidRPr="00577C0D" w:rsidRDefault="006E6DC5" w:rsidP="00B27E6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Numerical Methods</w:t>
            </w:r>
          </w:p>
        </w:tc>
        <w:tc>
          <w:tcPr>
            <w:tcW w:w="3050" w:type="pct"/>
          </w:tcPr>
          <w:p w:rsidR="00ED0413" w:rsidRPr="006B6ACC" w:rsidRDefault="006B6ACC" w:rsidP="006B6AC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Location of roots of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sz w:val="28"/>
                  <w:szCs w:val="28"/>
                </w:rPr>
                <m:t>=0</m:t>
              </m:r>
            </m:oMath>
            <w:r>
              <w:rPr>
                <w:rFonts w:eastAsiaTheme="minorEastAsia" w:cstheme="minorHAnsi"/>
                <w:sz w:val="28"/>
                <w:szCs w:val="28"/>
              </w:rPr>
              <w:t xml:space="preserve"> by considering the changes of sign of </w:t>
            </w:r>
            <m:oMath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f(x)</m:t>
              </m:r>
            </m:oMath>
            <w:r>
              <w:rPr>
                <w:rFonts w:eastAsiaTheme="minorEastAsia" w:cstheme="minorHAnsi"/>
                <w:sz w:val="28"/>
                <w:szCs w:val="28"/>
              </w:rPr>
              <w:t xml:space="preserve"> is </w:t>
            </w:r>
            <w:r w:rsidR="00D667A5">
              <w:rPr>
                <w:rFonts w:eastAsiaTheme="minorEastAsia" w:cstheme="minorHAnsi"/>
                <w:sz w:val="28"/>
                <w:szCs w:val="28"/>
              </w:rPr>
              <w:t>continuous</w:t>
            </w:r>
            <w:r>
              <w:rPr>
                <w:rFonts w:eastAsiaTheme="minorEastAsia" w:cstheme="minorHAnsi"/>
                <w:sz w:val="28"/>
                <w:szCs w:val="28"/>
              </w:rPr>
              <w:t>.</w:t>
            </w:r>
          </w:p>
          <w:p w:rsidR="006B6ACC" w:rsidRPr="006B6ACC" w:rsidRDefault="006B6ACC" w:rsidP="006B6AC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 xml:space="preserve">Approximate solutions of equations using simple iterative methods, including recurrence relations of the form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n+1</m:t>
                  </m:r>
                </m:sub>
              </m:sSub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=f(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)</m:t>
              </m:r>
            </m:oMath>
          </w:p>
          <w:p w:rsidR="006B6ACC" w:rsidRPr="00577C0D" w:rsidRDefault="006B6ACC" w:rsidP="006B6AC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>Numerical integration of function using the mid-ordinate rule and Simpson’s Rule.</w:t>
            </w:r>
          </w:p>
        </w:tc>
        <w:tc>
          <w:tcPr>
            <w:tcW w:w="271" w:type="pct"/>
          </w:tcPr>
          <w:p w:rsidR="00ED0413" w:rsidRPr="00EF1C5C" w:rsidRDefault="00ED0413" w:rsidP="00B27E65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B27E65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B27E65">
            <w:pPr>
              <w:rPr>
                <w:rFonts w:cstheme="minorHAnsi"/>
              </w:rPr>
            </w:pPr>
          </w:p>
        </w:tc>
      </w:tr>
    </w:tbl>
    <w:p w:rsidR="00ED0413" w:rsidRDefault="00ED0413" w:rsidP="00ED0413"/>
    <w:p w:rsidR="00222C28" w:rsidRDefault="00222C28"/>
    <w:sectPr w:rsidR="00222C28" w:rsidSect="00B27E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03156"/>
    <w:multiLevelType w:val="hybridMultilevel"/>
    <w:tmpl w:val="24D0C6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425EDE"/>
    <w:multiLevelType w:val="hybridMultilevel"/>
    <w:tmpl w:val="895E86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4B1D85"/>
    <w:multiLevelType w:val="hybridMultilevel"/>
    <w:tmpl w:val="81668F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A255F7"/>
    <w:multiLevelType w:val="hybridMultilevel"/>
    <w:tmpl w:val="66868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B46CE2"/>
    <w:multiLevelType w:val="hybridMultilevel"/>
    <w:tmpl w:val="F50EA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D35E0E"/>
    <w:multiLevelType w:val="hybridMultilevel"/>
    <w:tmpl w:val="F768E9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C65268E"/>
    <w:multiLevelType w:val="hybridMultilevel"/>
    <w:tmpl w:val="BF4657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D0413"/>
    <w:rsid w:val="00081559"/>
    <w:rsid w:val="001C1590"/>
    <w:rsid w:val="00222C28"/>
    <w:rsid w:val="004523A0"/>
    <w:rsid w:val="00480CDF"/>
    <w:rsid w:val="004F3E99"/>
    <w:rsid w:val="006B6ACC"/>
    <w:rsid w:val="006E6DC5"/>
    <w:rsid w:val="00B27E65"/>
    <w:rsid w:val="00BE14A9"/>
    <w:rsid w:val="00D667A5"/>
    <w:rsid w:val="00ED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04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41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27E6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Victory Academy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tsteeleh</dc:creator>
  <cp:lastModifiedBy>tsteeleh</cp:lastModifiedBy>
  <cp:revision>4</cp:revision>
  <dcterms:created xsi:type="dcterms:W3CDTF">2011-07-15T10:56:00Z</dcterms:created>
  <dcterms:modified xsi:type="dcterms:W3CDTF">2011-10-13T10:59:00Z</dcterms:modified>
</cp:coreProperties>
</file>