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C59" w:rsidRDefault="008E2C59" w:rsidP="008E2C59">
      <w:pPr>
        <w:pStyle w:val="Heading3"/>
        <w:rPr>
          <w:sz w:val="30"/>
          <w:szCs w:val="30"/>
        </w:rPr>
      </w:pPr>
      <w:r>
        <w:t>What piece of research (either yours or someone else's) do you consider to be the most surprising?</w:t>
      </w:r>
    </w:p>
    <w:p w:rsidR="008E2C59" w:rsidRPr="006401A0" w:rsidRDefault="008E2C59" w:rsidP="008E2C59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 w:eastAsia="ja-JP"/>
        </w:rPr>
      </w:pPr>
      <w:r w:rsidRPr="006401A0">
        <w:rPr>
          <w:rFonts w:cs="Calibri"/>
          <w:sz w:val="28"/>
          <w:szCs w:val="28"/>
          <w:lang w:eastAsia="ja-JP"/>
        </w:rPr>
        <w:t xml:space="preserve">There are many studies that have produced surprising results, such as the fact that “scared straight” interventions actually increased juvenile delinquency </w:t>
      </w:r>
      <w:r w:rsidRPr="006401A0">
        <w:rPr>
          <w:rFonts w:cs="Calibri"/>
          <w:sz w:val="28"/>
          <w:szCs w:val="28"/>
          <w:lang w:eastAsia="ja-JP"/>
        </w:rPr>
        <w:fldChar w:fldCharType="begin"/>
      </w:r>
      <w:r w:rsidRPr="006401A0">
        <w:rPr>
          <w:rFonts w:cs="Calibri"/>
          <w:sz w:val="28"/>
          <w:szCs w:val="28"/>
          <w:lang w:eastAsia="ja-JP"/>
        </w:rPr>
        <w:instrText xml:space="preserve"> ADDIN EN.CITE &lt;EndNote&gt;&lt;Cite&gt;&lt;Author&gt;Petrosino&lt;/Author&gt;&lt;Year&gt;2004&lt;/Year&gt;&lt;RecNum&gt;18416&lt;/RecNum&gt;&lt;DisplayText&gt;(Petrosino, Petrosino, &amp;amp; Buelher, 2004)&lt;/DisplayText&gt;&lt;record&gt;&lt;rec-number&gt;18416&lt;/rec-number&gt;&lt;foreign-keys&gt;&lt;key app="EN" db-id="092ew9xtmtzrrzesvvjprwtswveeawf9d0wv" timestamp="1477241688"&gt;18416&lt;/key&gt;&lt;/foreign-keys&gt;&lt;ref-type name="Book"&gt;6&lt;/ref-type&gt;&lt;contributors&gt;&lt;authors&gt;&lt;author&gt;Petrosino, Anthony&lt;/author&gt;&lt;author&gt;Petrosino, Carolyn Turpin&lt;/author&gt;&lt;author&gt;Buelher, John&lt;/author&gt;&lt;/authors&gt;&lt;/contributors&gt;&lt;titles&gt;&lt;title&gt;&amp;apos;Scared Straight’ and other juvenile awareness programs to preventing juvenile delinquency&lt;/title&gt;&lt;secondary-title&gt;Campbell Systematic Reviews&lt;/secondary-title&gt;&lt;/titles&gt;&lt;keywords&gt;&lt;keyword&gt;education&lt;/keyword&gt;&lt;keyword&gt;juvenile delinquency&lt;/keyword&gt;&lt;keyword&gt;scared straight&lt;/keyword&gt;&lt;/keywords&gt;&lt;dates&gt;&lt;year&gt;2004&lt;/year&gt;&lt;/dates&gt;&lt;pub-location&gt;Oslo, Norway&lt;/pub-location&gt;&lt;publisher&gt;Campbell Collaboration&lt;/publisher&gt;&lt;urls&gt;&lt;/urls&gt;&lt;/record&gt;&lt;/Cite&gt;&lt;/EndNote&gt;</w:instrText>
      </w:r>
      <w:r w:rsidRPr="006401A0">
        <w:rPr>
          <w:rFonts w:cs="Calibri"/>
          <w:sz w:val="28"/>
          <w:szCs w:val="28"/>
          <w:lang w:eastAsia="ja-JP"/>
        </w:rPr>
        <w:fldChar w:fldCharType="separate"/>
      </w:r>
      <w:r w:rsidRPr="006401A0">
        <w:rPr>
          <w:rFonts w:cs="Calibri"/>
          <w:noProof/>
          <w:sz w:val="28"/>
          <w:szCs w:val="28"/>
          <w:lang w:eastAsia="ja-JP"/>
        </w:rPr>
        <w:t>(Petrosino, Petrosino, &amp; Buelher, 2004)</w:t>
      </w:r>
      <w:r w:rsidRPr="006401A0">
        <w:rPr>
          <w:rFonts w:cs="Calibri"/>
          <w:sz w:val="28"/>
          <w:szCs w:val="28"/>
          <w:lang w:eastAsia="ja-JP"/>
        </w:rPr>
        <w:fldChar w:fldCharType="end"/>
      </w:r>
      <w:r w:rsidRPr="006401A0">
        <w:rPr>
          <w:rFonts w:cs="Calibri"/>
          <w:sz w:val="28"/>
          <w:szCs w:val="28"/>
          <w:lang w:eastAsia="ja-JP"/>
        </w:rPr>
        <w:t xml:space="preserve">, or giving teenage girls robot babies to look after—so that they could see how much work was involved—actually increased teenage pregnancy </w:t>
      </w:r>
      <w:r w:rsidRPr="006401A0">
        <w:rPr>
          <w:rFonts w:cs="Calibri"/>
          <w:sz w:val="28"/>
          <w:szCs w:val="28"/>
          <w:lang w:eastAsia="ja-JP"/>
        </w:rPr>
        <w:fldChar w:fldCharType="begin"/>
      </w:r>
      <w:r w:rsidRPr="006401A0">
        <w:rPr>
          <w:rFonts w:cs="Calibri"/>
          <w:sz w:val="28"/>
          <w:szCs w:val="28"/>
          <w:lang w:eastAsia="ja-JP"/>
        </w:rPr>
        <w:instrText xml:space="preserve"> ADDIN EN.CITE &lt;EndNote&gt;&lt;Cite&gt;&lt;Author&gt;Brinkman&lt;/Author&gt;&lt;Year&gt;2016&lt;/Year&gt;&lt;RecNum&gt;18219&lt;/RecNum&gt;&lt;DisplayText&gt;(Brinkman et al., 2016)&lt;/DisplayText&gt;&lt;record&gt;&lt;rec-number&gt;18219&lt;/rec-number&gt;&lt;foreign-keys&gt;&lt;key app="EN" db-id="092ew9xtmtzrrzesvvjprwtswveeawf9d0wv" timestamp="1472224549"&gt;18219&lt;/key&gt;&lt;/foreign-keys&gt;&lt;ref-type name="Journal Article"&gt;17&lt;/ref-type&gt;&lt;contributors&gt;&lt;authors&gt;&lt;author&gt;Brinkman, Sally A.&lt;/author&gt;&lt;author&gt;Johnson, Sarah E.&lt;/author&gt;&lt;author&gt;Codde, James P.&lt;/author&gt;&lt;author&gt;Hart, Michael B.&lt;/author&gt;&lt;author&gt;Straton, Judith A.&lt;/author&gt;&lt;author&gt;Mittinty, Murthy N.&lt;/author&gt;&lt;author&gt;Silburn, Sven R.&lt;/author&gt;&lt;/authors&gt;&lt;/contributors&gt;&lt;titles&gt;&lt;title&gt;Efficacy of infant simulator programmes to prevent teenage pregnancy: a school-based cluster randomised controlled trial in Western Australia&lt;/title&gt;&lt;secondary-title&gt;The Lancet&lt;/secondary-title&gt;&lt;/titles&gt;&lt;keywords&gt;&lt;keyword&gt;health education&lt;/keyword&gt;&lt;keyword&gt;teenage pregnancy&lt;/keyword&gt;&lt;keyword&gt;infant simulator based programmes&lt;/keyword&gt;&lt;keyword&gt;evidence based interventions&lt;/keyword&gt;&lt;keyword&gt;Australia&lt;/keyword&gt;&lt;/keywords&gt;&lt;dates&gt;&lt;year&gt;2016&lt;/year&gt;&lt;/dates&gt;&lt;publisher&gt;Elsevier&lt;/publisher&gt;&lt;isbn&gt;0140-6736&lt;/isbn&gt;&lt;urls&gt;&lt;related-urls&gt;&lt;url&gt;http://dx.doi.org/10.1016/S0140-6736(16)30384-1&lt;/url&gt;&lt;/related-urls&gt;&lt;/urls&gt;&lt;electronic-resource-num&gt;10.1016/S0140-6736(16)30384-1&lt;/electronic-resource-num&gt;&lt;access-date&gt;2016/08/26&lt;/access-date&gt;&lt;/record&gt;&lt;/Cite&gt;&lt;/EndNote&gt;</w:instrText>
      </w:r>
      <w:r w:rsidRPr="006401A0">
        <w:rPr>
          <w:rFonts w:cs="Calibri"/>
          <w:sz w:val="28"/>
          <w:szCs w:val="28"/>
          <w:lang w:eastAsia="ja-JP"/>
        </w:rPr>
        <w:fldChar w:fldCharType="separate"/>
      </w:r>
      <w:r w:rsidRPr="006401A0">
        <w:rPr>
          <w:rFonts w:cs="Calibri"/>
          <w:noProof/>
          <w:sz w:val="28"/>
          <w:szCs w:val="28"/>
          <w:lang w:eastAsia="ja-JP"/>
        </w:rPr>
        <w:t>(Brinkman et al., 2016)</w:t>
      </w:r>
      <w:r w:rsidRPr="006401A0">
        <w:rPr>
          <w:rFonts w:cs="Calibri"/>
          <w:sz w:val="28"/>
          <w:szCs w:val="28"/>
          <w:lang w:eastAsia="ja-JP"/>
        </w:rPr>
        <w:fldChar w:fldCharType="end"/>
      </w:r>
      <w:r w:rsidRPr="006401A0">
        <w:rPr>
          <w:rFonts w:cs="Calibri"/>
          <w:sz w:val="28"/>
          <w:szCs w:val="28"/>
          <w:lang w:eastAsia="ja-JP"/>
        </w:rPr>
        <w:t>.</w:t>
      </w:r>
    </w:p>
    <w:p w:rsidR="008E2C59" w:rsidRPr="006401A0" w:rsidRDefault="008E2C59" w:rsidP="008E2C59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 w:eastAsia="ja-JP"/>
        </w:rPr>
      </w:pPr>
    </w:p>
    <w:p w:rsidR="008E2C59" w:rsidRPr="006401A0" w:rsidRDefault="008E2C59" w:rsidP="008E2C59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 w:eastAsia="ja-JP"/>
        </w:rPr>
      </w:pPr>
      <w:r w:rsidRPr="006401A0">
        <w:rPr>
          <w:rFonts w:cs="Calibri"/>
          <w:sz w:val="28"/>
          <w:szCs w:val="28"/>
          <w:lang w:eastAsia="ja-JP"/>
        </w:rPr>
        <w:t xml:space="preserve">However, I think the most surprising piece of research that I have come across is </w:t>
      </w:r>
      <w:proofErr w:type="spellStart"/>
      <w:r w:rsidRPr="006401A0">
        <w:rPr>
          <w:rFonts w:cs="Calibri"/>
          <w:sz w:val="28"/>
          <w:szCs w:val="28"/>
          <w:lang w:eastAsia="ja-JP"/>
        </w:rPr>
        <w:t>Kluger</w:t>
      </w:r>
      <w:proofErr w:type="spellEnd"/>
      <w:r w:rsidRPr="006401A0">
        <w:rPr>
          <w:rFonts w:cs="Calibri"/>
          <w:sz w:val="28"/>
          <w:szCs w:val="28"/>
          <w:lang w:eastAsia="ja-JP"/>
        </w:rPr>
        <w:t xml:space="preserve"> and </w:t>
      </w:r>
      <w:proofErr w:type="spellStart"/>
      <w:r w:rsidRPr="006401A0">
        <w:rPr>
          <w:rFonts w:cs="Calibri"/>
          <w:sz w:val="28"/>
          <w:szCs w:val="28"/>
          <w:lang w:eastAsia="ja-JP"/>
        </w:rPr>
        <w:t>DeNisi’s</w:t>
      </w:r>
      <w:proofErr w:type="spellEnd"/>
      <w:r w:rsidRPr="006401A0">
        <w:rPr>
          <w:rFonts w:cs="Calibri"/>
          <w:sz w:val="28"/>
          <w:szCs w:val="28"/>
          <w:lang w:eastAsia="ja-JP"/>
        </w:rPr>
        <w:t xml:space="preserve"> meta-analysis of feedback research </w:t>
      </w:r>
      <w:r w:rsidRPr="006401A0">
        <w:rPr>
          <w:rFonts w:cs="Calibri"/>
          <w:sz w:val="28"/>
          <w:szCs w:val="28"/>
          <w:lang w:eastAsia="ja-JP"/>
        </w:rPr>
        <w:fldChar w:fldCharType="begin">
          <w:fldData xml:space="preserve">PEVuZE5vdGU+PENpdGU+PEF1dGhvcj5LbHVnZXI8L0F1dGhvcj48WWVhcj4xOTk2PC9ZZWFyPjxS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</w:fldData>
        </w:fldChar>
      </w:r>
      <w:r w:rsidRPr="006401A0">
        <w:rPr>
          <w:rFonts w:cs="Calibri"/>
          <w:sz w:val="28"/>
          <w:szCs w:val="28"/>
          <w:lang w:eastAsia="ja-JP"/>
        </w:rPr>
        <w:instrText xml:space="preserve"> ADDIN EN.CITE </w:instrText>
      </w:r>
      <w:r w:rsidRPr="006401A0">
        <w:rPr>
          <w:rFonts w:cs="Calibri"/>
          <w:sz w:val="28"/>
          <w:szCs w:val="28"/>
          <w:lang w:eastAsia="ja-JP"/>
        </w:rPr>
        <w:fldChar w:fldCharType="begin">
          <w:fldData xml:space="preserve">PEVuZE5vdGU+PENpdGU+PEF1dGhvcj5LbHVnZXI8L0F1dGhvcj48WWVhcj4xOTk2PC9ZZWFyPjxS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</w:fldData>
        </w:fldChar>
      </w:r>
      <w:r w:rsidRPr="006401A0">
        <w:rPr>
          <w:rFonts w:cs="Calibri"/>
          <w:sz w:val="28"/>
          <w:szCs w:val="28"/>
          <w:lang w:eastAsia="ja-JP"/>
        </w:rPr>
        <w:instrText xml:space="preserve"> ADDIN EN.CITE.DATA </w:instrText>
      </w:r>
      <w:r w:rsidRPr="006401A0">
        <w:rPr>
          <w:rFonts w:cs="Calibri"/>
          <w:sz w:val="28"/>
          <w:szCs w:val="28"/>
          <w:lang w:eastAsia="ja-JP"/>
        </w:rPr>
      </w:r>
      <w:r w:rsidRPr="006401A0">
        <w:rPr>
          <w:rFonts w:cs="Calibri"/>
          <w:sz w:val="28"/>
          <w:szCs w:val="28"/>
          <w:lang w:eastAsia="ja-JP"/>
        </w:rPr>
        <w:fldChar w:fldCharType="end"/>
      </w:r>
      <w:r w:rsidRPr="006401A0">
        <w:rPr>
          <w:rFonts w:cs="Calibri"/>
          <w:sz w:val="28"/>
          <w:szCs w:val="28"/>
          <w:lang w:eastAsia="ja-JP"/>
        </w:rPr>
      </w:r>
      <w:r w:rsidRPr="006401A0">
        <w:rPr>
          <w:rFonts w:cs="Calibri"/>
          <w:sz w:val="28"/>
          <w:szCs w:val="28"/>
          <w:lang w:eastAsia="ja-JP"/>
        </w:rPr>
        <w:fldChar w:fldCharType="separate"/>
      </w:r>
      <w:r w:rsidRPr="006401A0">
        <w:rPr>
          <w:rFonts w:cs="Calibri"/>
          <w:noProof/>
          <w:sz w:val="28"/>
          <w:szCs w:val="28"/>
          <w:lang w:eastAsia="ja-JP"/>
        </w:rPr>
        <w:t>(Kluger &amp; DeNisi, 1996)</w:t>
      </w:r>
      <w:r w:rsidRPr="006401A0">
        <w:rPr>
          <w:rFonts w:cs="Calibri"/>
          <w:sz w:val="28"/>
          <w:szCs w:val="28"/>
          <w:lang w:eastAsia="ja-JP"/>
        </w:rPr>
        <w:fldChar w:fldCharType="end"/>
      </w:r>
      <w:r w:rsidRPr="006401A0">
        <w:rPr>
          <w:rFonts w:cs="Calibri"/>
          <w:sz w:val="28"/>
          <w:szCs w:val="28"/>
          <w:lang w:eastAsia="ja-JP"/>
        </w:rPr>
        <w:t>. They found over 3,000 research studies published between 1905 and 1995, but found that only 131 of the studies were well-enough designed for their results to be taken seriously. The 131 studies reported 607 effect sizes, which showed that, on average, feedback did increase achievement. But—in what I think is one of the most counter-intuitive results in all of psychology—231 of the 607 reported effect sizes were negative. In almost two out of every five studies, feedback lowered performance. </w:t>
      </w:r>
    </w:p>
    <w:p w:rsidR="00C82286" w:rsidRDefault="00C82286">
      <w:bookmarkStart w:id="0" w:name="_GoBack"/>
      <w:bookmarkEnd w:id="0"/>
    </w:p>
    <w:sectPr w:rsidR="00C822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59"/>
    <w:rsid w:val="008E2C59"/>
    <w:rsid w:val="00C8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65D44-D1E2-4669-8BD5-674F8A39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E2C59"/>
    <w:pPr>
      <w:spacing w:after="0" w:line="240" w:lineRule="auto"/>
    </w:pPr>
    <w:rPr>
      <w:rFonts w:ascii="Calibri" w:eastAsiaTheme="minorEastAsia" w:hAnsi="Calibri" w:cs="Times New Roman"/>
      <w:sz w:val="32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2C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E2C59"/>
    <w:rPr>
      <w:rFonts w:asciiTheme="majorHAnsi" w:eastAsiaTheme="majorEastAsia" w:hAnsiTheme="majorHAnsi" w:cstheme="majorBidi"/>
      <w:b/>
      <w:bCs/>
      <w:color w:val="5B9BD5" w:themeColor="accent1"/>
      <w:sz w:val="32"/>
      <w:szCs w:val="3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Barton</dc:creator>
  <cp:keywords/>
  <dc:description/>
  <cp:lastModifiedBy>Craig Barton</cp:lastModifiedBy>
  <cp:revision>1</cp:revision>
  <dcterms:created xsi:type="dcterms:W3CDTF">2016-11-03T07:59:00Z</dcterms:created>
  <dcterms:modified xsi:type="dcterms:W3CDTF">2016-11-03T07:59:00Z</dcterms:modified>
</cp:coreProperties>
</file>